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EE" w:rsidRDefault="00706EEE" w:rsidP="00BD2864">
      <w:pPr>
        <w:jc w:val="center"/>
        <w:rPr>
          <w:b/>
          <w:bCs/>
          <w:sz w:val="24"/>
          <w:szCs w:val="24"/>
        </w:rPr>
      </w:pPr>
      <w:r>
        <w:rPr>
          <w:b/>
          <w:bCs/>
          <w:sz w:val="24"/>
          <w:szCs w:val="24"/>
        </w:rPr>
        <w:t>Zápisnica zo zasadnutia ZRPŠ pri MŠ Báhoň zo dňa 16.4.2015</w:t>
      </w:r>
    </w:p>
    <w:p w:rsidR="00706EEE" w:rsidRDefault="00706EEE" w:rsidP="00BD2864">
      <w:pPr>
        <w:jc w:val="both"/>
        <w:rPr>
          <w:b/>
          <w:bCs/>
          <w:sz w:val="24"/>
          <w:szCs w:val="24"/>
        </w:rPr>
      </w:pPr>
      <w:r>
        <w:rPr>
          <w:b/>
          <w:bCs/>
          <w:sz w:val="24"/>
          <w:szCs w:val="24"/>
        </w:rPr>
        <w:t>Program:</w:t>
      </w:r>
    </w:p>
    <w:p w:rsidR="00706EEE" w:rsidRDefault="00706EEE" w:rsidP="00BD2864">
      <w:pPr>
        <w:pStyle w:val="ListParagraph"/>
        <w:numPr>
          <w:ilvl w:val="0"/>
          <w:numId w:val="1"/>
        </w:numPr>
        <w:jc w:val="both"/>
        <w:rPr>
          <w:b/>
          <w:bCs/>
          <w:sz w:val="24"/>
          <w:szCs w:val="24"/>
        </w:rPr>
      </w:pPr>
      <w:r>
        <w:rPr>
          <w:b/>
          <w:bCs/>
          <w:sz w:val="24"/>
          <w:szCs w:val="24"/>
        </w:rPr>
        <w:t>Rada rodičov – odstúpenie predsedu</w:t>
      </w:r>
    </w:p>
    <w:p w:rsidR="00706EEE" w:rsidRDefault="00706EEE" w:rsidP="00BD2864">
      <w:pPr>
        <w:pStyle w:val="ListParagraph"/>
        <w:numPr>
          <w:ilvl w:val="0"/>
          <w:numId w:val="1"/>
        </w:numPr>
        <w:jc w:val="both"/>
        <w:rPr>
          <w:b/>
          <w:bCs/>
          <w:sz w:val="24"/>
          <w:szCs w:val="24"/>
        </w:rPr>
      </w:pPr>
      <w:r>
        <w:rPr>
          <w:b/>
          <w:bCs/>
          <w:sz w:val="24"/>
          <w:szCs w:val="24"/>
        </w:rPr>
        <w:t>Nevhodný spôsob výberu príspevkov na ZRPŠ</w:t>
      </w:r>
    </w:p>
    <w:p w:rsidR="00706EEE" w:rsidRDefault="00706EEE" w:rsidP="00BD2864">
      <w:pPr>
        <w:pStyle w:val="ListParagraph"/>
        <w:numPr>
          <w:ilvl w:val="0"/>
          <w:numId w:val="1"/>
        </w:numPr>
        <w:jc w:val="both"/>
        <w:rPr>
          <w:b/>
          <w:bCs/>
          <w:sz w:val="24"/>
          <w:szCs w:val="24"/>
        </w:rPr>
      </w:pPr>
      <w:r>
        <w:rPr>
          <w:b/>
          <w:bCs/>
          <w:sz w:val="24"/>
          <w:szCs w:val="24"/>
        </w:rPr>
        <w:t>Dvor a okolie materskej škôlky</w:t>
      </w:r>
    </w:p>
    <w:p w:rsidR="00706EEE" w:rsidRDefault="00706EEE" w:rsidP="00BD2864">
      <w:pPr>
        <w:pStyle w:val="ListParagraph"/>
        <w:numPr>
          <w:ilvl w:val="0"/>
          <w:numId w:val="1"/>
        </w:numPr>
        <w:jc w:val="both"/>
        <w:rPr>
          <w:b/>
          <w:bCs/>
          <w:sz w:val="24"/>
          <w:szCs w:val="24"/>
        </w:rPr>
      </w:pPr>
      <w:r>
        <w:rPr>
          <w:b/>
          <w:bCs/>
          <w:sz w:val="24"/>
          <w:szCs w:val="24"/>
        </w:rPr>
        <w:t>Projekt dopravné ihrisko</w:t>
      </w:r>
    </w:p>
    <w:p w:rsidR="00706EEE" w:rsidRDefault="00706EEE" w:rsidP="00BD2864">
      <w:pPr>
        <w:pStyle w:val="ListParagraph"/>
        <w:numPr>
          <w:ilvl w:val="0"/>
          <w:numId w:val="1"/>
        </w:numPr>
        <w:jc w:val="both"/>
        <w:rPr>
          <w:b/>
          <w:bCs/>
          <w:sz w:val="24"/>
          <w:szCs w:val="24"/>
        </w:rPr>
      </w:pPr>
      <w:r>
        <w:rPr>
          <w:b/>
          <w:bCs/>
          <w:sz w:val="24"/>
          <w:szCs w:val="24"/>
        </w:rPr>
        <w:t>Organizácia brigád</w:t>
      </w:r>
    </w:p>
    <w:p w:rsidR="00706EEE" w:rsidRDefault="00706EEE" w:rsidP="00BD2864">
      <w:pPr>
        <w:pStyle w:val="ListParagraph"/>
        <w:numPr>
          <w:ilvl w:val="0"/>
          <w:numId w:val="1"/>
        </w:numPr>
        <w:jc w:val="both"/>
        <w:rPr>
          <w:b/>
          <w:bCs/>
          <w:sz w:val="24"/>
          <w:szCs w:val="24"/>
        </w:rPr>
      </w:pPr>
      <w:r>
        <w:rPr>
          <w:b/>
          <w:bCs/>
          <w:sz w:val="24"/>
          <w:szCs w:val="24"/>
        </w:rPr>
        <w:t>Financie, zverejnenie dokumentov</w:t>
      </w:r>
    </w:p>
    <w:p w:rsidR="00706EEE" w:rsidRDefault="00706EEE" w:rsidP="00BD2864">
      <w:pPr>
        <w:jc w:val="both"/>
        <w:rPr>
          <w:b/>
          <w:bCs/>
          <w:sz w:val="24"/>
          <w:szCs w:val="24"/>
        </w:rPr>
      </w:pPr>
    </w:p>
    <w:p w:rsidR="00706EEE" w:rsidRDefault="00706EEE" w:rsidP="00BD2864">
      <w:pPr>
        <w:jc w:val="both"/>
        <w:rPr>
          <w:sz w:val="24"/>
          <w:szCs w:val="24"/>
        </w:rPr>
      </w:pPr>
      <w:r w:rsidRPr="00E37152">
        <w:rPr>
          <w:sz w:val="24"/>
          <w:szCs w:val="24"/>
        </w:rPr>
        <w:t>K bodu 1:</w:t>
      </w:r>
    </w:p>
    <w:p w:rsidR="00706EEE" w:rsidRDefault="00706EEE" w:rsidP="00BD2864">
      <w:pPr>
        <w:pStyle w:val="ListParagraph"/>
        <w:numPr>
          <w:ilvl w:val="0"/>
          <w:numId w:val="3"/>
        </w:numPr>
        <w:jc w:val="both"/>
        <w:rPr>
          <w:sz w:val="24"/>
          <w:szCs w:val="24"/>
        </w:rPr>
      </w:pPr>
      <w:r>
        <w:rPr>
          <w:sz w:val="24"/>
          <w:szCs w:val="24"/>
        </w:rPr>
        <w:t>ZRPŠ otvoril p. Klokner, ktorý privítal aj prizvaných hostí, riaditeľa školy, Ing. Ľubomíra Macháčka, zástupkyňu pre MŠ, p. Horváthovú a pozvané pani učiteľky</w:t>
      </w:r>
    </w:p>
    <w:p w:rsidR="00706EEE" w:rsidRDefault="00706EEE" w:rsidP="00BD2864">
      <w:pPr>
        <w:pStyle w:val="ListParagraph"/>
        <w:numPr>
          <w:ilvl w:val="0"/>
          <w:numId w:val="3"/>
        </w:numPr>
        <w:jc w:val="both"/>
        <w:rPr>
          <w:sz w:val="24"/>
          <w:szCs w:val="24"/>
        </w:rPr>
      </w:pPr>
      <w:r>
        <w:rPr>
          <w:sz w:val="24"/>
          <w:szCs w:val="24"/>
        </w:rPr>
        <w:t>rodičia boli informovaní o zmene na poste predsedu ZRPŠ: odstúpenie p. Takáčovej Kristíny, zvolenie nového predsedu, p. Ihászovej (viď zápisnica zo stretnutia Rady rodičov zo dňa 28.2.2015); pani Horváthová vyjadrila svoj nesúhlas s takýmto postupom a požiadala o hlasovanie prítomných rodičov; zvolenie pani Ihászovej bolo odsúhlasené potrebným počtom prítomných rodičov</w:t>
      </w:r>
    </w:p>
    <w:p w:rsidR="00706EEE" w:rsidRDefault="00706EEE" w:rsidP="00BD2864">
      <w:pPr>
        <w:pStyle w:val="ListParagraph"/>
        <w:numPr>
          <w:ilvl w:val="0"/>
          <w:numId w:val="3"/>
        </w:numPr>
        <w:jc w:val="both"/>
        <w:rPr>
          <w:sz w:val="24"/>
          <w:szCs w:val="24"/>
        </w:rPr>
      </w:pPr>
      <w:r>
        <w:rPr>
          <w:sz w:val="24"/>
          <w:szCs w:val="24"/>
        </w:rPr>
        <w:t xml:space="preserve">slovo dostal riaditeľ školy, Ing. Macháček, ktorý vysvetlil prítomným rodičom princíp financovania MŠ: </w:t>
      </w:r>
    </w:p>
    <w:p w:rsidR="00706EEE" w:rsidRDefault="00706EEE" w:rsidP="00403340">
      <w:pPr>
        <w:pStyle w:val="ListParagraph"/>
        <w:spacing w:after="0" w:line="240" w:lineRule="auto"/>
        <w:jc w:val="both"/>
        <w:rPr>
          <w:sz w:val="24"/>
          <w:szCs w:val="24"/>
        </w:rPr>
      </w:pPr>
      <w:r>
        <w:rPr>
          <w:sz w:val="24"/>
          <w:szCs w:val="24"/>
        </w:rPr>
        <w:t>VZN č. 1/2013 z 27.3.2013 obce Báhoň určuje podrobnosti financovania materskej školy (MŠ), ktorá je súčasťou Základnej školy s MŠ v Báhoni v zriaďovateľskej pôsobnosti ako aj územnej pôsobnosti obce Báhoň. Poskytovateľom finančných prostriedkov je obec Báhoň. Finančné prostriedky sa poskytujú formou dotácií. Výška finančných prostriedkov na kalendárny rok na mzdy a prevádzku na dieťa MŠ je určená podľa koeficientu (koeficient 27,3 pre rok 2015). V tomto koeficiente sú zahrnuté financie na stravníkov – deti MŠ. Výška dotácie obce Báhoň na jedno dieťa MŠ pre rok 2015 je 1556,10 €.  Pritom:</w:t>
      </w:r>
    </w:p>
    <w:p w:rsidR="00706EEE" w:rsidRDefault="00706EEE" w:rsidP="00403340">
      <w:pPr>
        <w:pStyle w:val="ListParagraph"/>
        <w:spacing w:after="0" w:line="240" w:lineRule="auto"/>
        <w:jc w:val="both"/>
        <w:rPr>
          <w:sz w:val="24"/>
          <w:szCs w:val="24"/>
        </w:rPr>
      </w:pPr>
      <w:r w:rsidRPr="00403340">
        <w:rPr>
          <w:sz w:val="24"/>
          <w:szCs w:val="24"/>
          <w:u w:val="single"/>
        </w:rPr>
        <w:t>Dotácia na mzdy</w:t>
      </w:r>
      <w:r>
        <w:rPr>
          <w:sz w:val="24"/>
          <w:szCs w:val="24"/>
        </w:rPr>
        <w:t xml:space="preserve"> zahŕňa bežné výdavky v rozpočtovej klasifikácii v kategórii:</w:t>
      </w:r>
    </w:p>
    <w:p w:rsidR="00706EEE" w:rsidRDefault="00706EEE" w:rsidP="00403340">
      <w:pPr>
        <w:pStyle w:val="ListParagraph"/>
        <w:spacing w:after="0" w:line="240" w:lineRule="auto"/>
        <w:ind w:left="357"/>
        <w:jc w:val="both"/>
        <w:rPr>
          <w:sz w:val="24"/>
          <w:szCs w:val="24"/>
        </w:rPr>
      </w:pPr>
      <w:r>
        <w:rPr>
          <w:sz w:val="24"/>
          <w:szCs w:val="24"/>
        </w:rPr>
        <w:t xml:space="preserve">       - 610 – mzdy, platy, služobné príjmy a ostatné vyrovnania</w:t>
      </w:r>
    </w:p>
    <w:p w:rsidR="00706EEE" w:rsidRDefault="00706EEE" w:rsidP="00403340">
      <w:pPr>
        <w:pStyle w:val="ListParagraph"/>
        <w:spacing w:after="0" w:line="240" w:lineRule="auto"/>
        <w:ind w:left="357"/>
        <w:jc w:val="both"/>
        <w:rPr>
          <w:sz w:val="24"/>
          <w:szCs w:val="24"/>
        </w:rPr>
      </w:pPr>
      <w:r>
        <w:rPr>
          <w:sz w:val="24"/>
          <w:szCs w:val="24"/>
        </w:rPr>
        <w:t xml:space="preserve">       - 620 – poistné a príspevok do poisťovní</w:t>
      </w:r>
    </w:p>
    <w:p w:rsidR="00706EEE" w:rsidRDefault="00706EEE" w:rsidP="00403340">
      <w:pPr>
        <w:pStyle w:val="ListParagraph"/>
        <w:spacing w:after="0" w:line="240" w:lineRule="auto"/>
        <w:ind w:left="357"/>
        <w:jc w:val="both"/>
        <w:rPr>
          <w:sz w:val="24"/>
          <w:szCs w:val="24"/>
        </w:rPr>
      </w:pPr>
      <w:r>
        <w:rPr>
          <w:sz w:val="24"/>
          <w:szCs w:val="24"/>
        </w:rPr>
        <w:t xml:space="preserve">      </w:t>
      </w:r>
      <w:r w:rsidRPr="00403340">
        <w:rPr>
          <w:sz w:val="24"/>
          <w:szCs w:val="24"/>
          <w:u w:val="single"/>
        </w:rPr>
        <w:t>Dotácia na prevádzku</w:t>
      </w:r>
      <w:r>
        <w:rPr>
          <w:sz w:val="24"/>
          <w:szCs w:val="24"/>
        </w:rPr>
        <w:t xml:space="preserve"> zahŕňa bežné výdavky v rozpočtovej klasifikácii v kategórii:</w:t>
      </w:r>
    </w:p>
    <w:p w:rsidR="00706EEE" w:rsidRDefault="00706EEE" w:rsidP="00403340">
      <w:pPr>
        <w:pStyle w:val="ListParagraph"/>
        <w:spacing w:after="0" w:line="240" w:lineRule="auto"/>
        <w:ind w:left="360"/>
        <w:jc w:val="both"/>
        <w:rPr>
          <w:sz w:val="24"/>
          <w:szCs w:val="24"/>
        </w:rPr>
      </w:pPr>
      <w:r>
        <w:rPr>
          <w:sz w:val="24"/>
          <w:szCs w:val="24"/>
        </w:rPr>
        <w:t xml:space="preserve">      - 630 – tovary a služby</w:t>
      </w:r>
    </w:p>
    <w:p w:rsidR="00706EEE" w:rsidRDefault="00706EEE" w:rsidP="00403340">
      <w:pPr>
        <w:pStyle w:val="ListParagraph"/>
        <w:spacing w:after="0" w:line="240" w:lineRule="auto"/>
        <w:ind w:left="360"/>
        <w:jc w:val="both"/>
        <w:rPr>
          <w:sz w:val="24"/>
          <w:szCs w:val="24"/>
        </w:rPr>
      </w:pPr>
      <w:r>
        <w:rPr>
          <w:sz w:val="24"/>
          <w:szCs w:val="24"/>
        </w:rPr>
        <w:t xml:space="preserve">      - 640 – bežné transfery (na odstupné, odchodné, výdavky na nemocenské).</w:t>
      </w:r>
    </w:p>
    <w:p w:rsidR="00706EEE" w:rsidRDefault="00706EEE" w:rsidP="00403340">
      <w:pPr>
        <w:pStyle w:val="ListParagraph"/>
        <w:spacing w:after="0" w:line="240" w:lineRule="auto"/>
        <w:ind w:left="360"/>
        <w:jc w:val="both"/>
        <w:rPr>
          <w:sz w:val="24"/>
          <w:szCs w:val="24"/>
        </w:rPr>
      </w:pPr>
      <w:r>
        <w:rPr>
          <w:sz w:val="24"/>
          <w:szCs w:val="24"/>
        </w:rPr>
        <w:t xml:space="preserve">      Kapitálové výdavky (veľké opravy, rekonštrukcie) materská škola v rozpočte zahrnuté   </w:t>
      </w:r>
    </w:p>
    <w:p w:rsidR="00706EEE" w:rsidRDefault="00706EEE" w:rsidP="00403340">
      <w:pPr>
        <w:pStyle w:val="ListParagraph"/>
        <w:spacing w:after="0" w:line="240" w:lineRule="auto"/>
        <w:ind w:left="360"/>
        <w:jc w:val="both"/>
        <w:rPr>
          <w:sz w:val="24"/>
          <w:szCs w:val="24"/>
        </w:rPr>
      </w:pPr>
      <w:r>
        <w:rPr>
          <w:sz w:val="24"/>
          <w:szCs w:val="24"/>
        </w:rPr>
        <w:t xml:space="preserve">      nemá.</w:t>
      </w:r>
    </w:p>
    <w:p w:rsidR="00706EEE" w:rsidRDefault="00706EEE" w:rsidP="00403340">
      <w:pPr>
        <w:pStyle w:val="ListParagraph"/>
        <w:spacing w:after="0" w:line="240" w:lineRule="auto"/>
        <w:ind w:left="360"/>
        <w:jc w:val="both"/>
        <w:rPr>
          <w:sz w:val="24"/>
          <w:szCs w:val="24"/>
        </w:rPr>
      </w:pPr>
      <w:r>
        <w:rPr>
          <w:sz w:val="24"/>
          <w:szCs w:val="24"/>
        </w:rPr>
        <w:t xml:space="preserve">      </w:t>
      </w:r>
    </w:p>
    <w:p w:rsidR="00706EEE" w:rsidRPr="00066DF2" w:rsidRDefault="00706EEE" w:rsidP="00066DF2">
      <w:pPr>
        <w:pStyle w:val="ListParagraph"/>
        <w:numPr>
          <w:ilvl w:val="0"/>
          <w:numId w:val="3"/>
        </w:numPr>
        <w:jc w:val="both"/>
        <w:rPr>
          <w:sz w:val="24"/>
          <w:szCs w:val="24"/>
        </w:rPr>
      </w:pPr>
      <w:r>
        <w:rPr>
          <w:sz w:val="24"/>
          <w:szCs w:val="24"/>
        </w:rPr>
        <w:t>pani Horváthová vysvetlila rodičom, čo všetko sa financuje z prostriedkov ZRPŠ</w:t>
      </w:r>
    </w:p>
    <w:p w:rsidR="00706EEE" w:rsidRPr="00BD2864" w:rsidRDefault="00706EEE" w:rsidP="00BD2864">
      <w:pPr>
        <w:ind w:left="360"/>
        <w:jc w:val="both"/>
        <w:rPr>
          <w:sz w:val="24"/>
          <w:szCs w:val="24"/>
        </w:rPr>
      </w:pPr>
    </w:p>
    <w:p w:rsidR="00706EEE" w:rsidRDefault="00706EEE" w:rsidP="00BD2864">
      <w:pPr>
        <w:jc w:val="both"/>
        <w:rPr>
          <w:sz w:val="24"/>
          <w:szCs w:val="24"/>
        </w:rPr>
      </w:pPr>
      <w:r>
        <w:rPr>
          <w:sz w:val="24"/>
          <w:szCs w:val="24"/>
        </w:rPr>
        <w:t>K bodu 2:</w:t>
      </w:r>
    </w:p>
    <w:p w:rsidR="00706EEE" w:rsidRDefault="00706EEE" w:rsidP="00BD2864">
      <w:pPr>
        <w:pStyle w:val="ListParagraph"/>
        <w:numPr>
          <w:ilvl w:val="0"/>
          <w:numId w:val="2"/>
        </w:numPr>
        <w:jc w:val="both"/>
        <w:rPr>
          <w:sz w:val="24"/>
          <w:szCs w:val="24"/>
        </w:rPr>
      </w:pPr>
      <w:r>
        <w:rPr>
          <w:sz w:val="24"/>
          <w:szCs w:val="24"/>
        </w:rPr>
        <w:t>pani Kloknerová ako pokladník za Radu rodičov predniesla svoju námietku k súčasnému spôsobu výberu príspevkov ZRPŠ: finančné prostriedky sú posielané na vkladnú knižku Poštovej banky, čo je ale produkt na takýto účel absolútne nevyhovujúci – neexistuje možnosť skontrolovať si na účte, kto zaplatil, jediným dôkazom je výpis z účtu, resp. ústrižok z poštovej poukážky, ktorý ale rodičia nie sú zvyknutí odovzdávať a tak sa k pokladníkovi dostane tento doklad až s veľkým oneskorením (po viacerých urgenciách)</w:t>
      </w:r>
    </w:p>
    <w:p w:rsidR="00706EEE" w:rsidRDefault="00706EEE" w:rsidP="00BD2864">
      <w:pPr>
        <w:pStyle w:val="ListParagraph"/>
        <w:numPr>
          <w:ilvl w:val="0"/>
          <w:numId w:val="2"/>
        </w:numPr>
        <w:jc w:val="both"/>
        <w:rPr>
          <w:sz w:val="24"/>
          <w:szCs w:val="24"/>
        </w:rPr>
      </w:pPr>
      <w:r>
        <w:rPr>
          <w:sz w:val="24"/>
          <w:szCs w:val="24"/>
        </w:rPr>
        <w:t>rodičia sa vyjadrili, že by bolo vhodné vytvoriť si samostatný právny subjekt (Občianske združenie), kedy by bolo možné zriadiť bežný účet, na ktorý by boli tieto finančné prostriedky posielané a slúžil by zároveň aj na príjem príspevkov  2% z daní</w:t>
      </w:r>
    </w:p>
    <w:p w:rsidR="00706EEE" w:rsidRDefault="00706EEE" w:rsidP="00BD2864">
      <w:pPr>
        <w:pStyle w:val="ListParagraph"/>
        <w:numPr>
          <w:ilvl w:val="0"/>
          <w:numId w:val="2"/>
        </w:numPr>
        <w:jc w:val="both"/>
        <w:rPr>
          <w:sz w:val="24"/>
          <w:szCs w:val="24"/>
        </w:rPr>
      </w:pPr>
      <w:r>
        <w:rPr>
          <w:sz w:val="24"/>
          <w:szCs w:val="24"/>
        </w:rPr>
        <w:t>keďže otvorenie a fungovanie takéhoto združenia je vec komplikovaná, rodičia boli požiadaní  a svoju ochotu prejavila p. Szentési a p. Vandáková, ktoré preveria vhodnosť takéhoto riešenia a následne bude o prípadnom založení takéhoto združenia rozhodnuté (odsúhlasiť to budú musieť okrem členov Rady rodičov aj ostatní rodičia), T: do 15.5.2015</w:t>
      </w:r>
    </w:p>
    <w:p w:rsidR="00706EEE" w:rsidRDefault="00706EEE" w:rsidP="00A2587F">
      <w:pPr>
        <w:pStyle w:val="ListParagraph"/>
        <w:jc w:val="both"/>
        <w:rPr>
          <w:sz w:val="24"/>
          <w:szCs w:val="24"/>
        </w:rPr>
      </w:pPr>
    </w:p>
    <w:p w:rsidR="00706EEE" w:rsidRDefault="00706EEE" w:rsidP="00BD2864">
      <w:pPr>
        <w:jc w:val="both"/>
        <w:rPr>
          <w:sz w:val="24"/>
          <w:szCs w:val="24"/>
        </w:rPr>
      </w:pPr>
      <w:r>
        <w:rPr>
          <w:sz w:val="24"/>
          <w:szCs w:val="24"/>
        </w:rPr>
        <w:t>K bodu 3:</w:t>
      </w:r>
    </w:p>
    <w:p w:rsidR="00706EEE" w:rsidRPr="00113F63" w:rsidRDefault="00706EEE" w:rsidP="00113F63">
      <w:pPr>
        <w:pStyle w:val="ListParagraph"/>
        <w:numPr>
          <w:ilvl w:val="0"/>
          <w:numId w:val="2"/>
        </w:numPr>
        <w:jc w:val="both"/>
        <w:rPr>
          <w:sz w:val="24"/>
          <w:szCs w:val="24"/>
        </w:rPr>
      </w:pPr>
      <w:r w:rsidRPr="004C411E">
        <w:rPr>
          <w:sz w:val="24"/>
          <w:szCs w:val="24"/>
        </w:rPr>
        <w:t>v tomto bode vystúpila pani Ihászová a informovala prítomných rodičov o Projekte obnovy detského ihriska pri MŠ, ktorý vypracovala a predniesla 25.2.2015 aj na Obecnom zastupiteľstve; projekt bol vypracovaný len preto, aby vďaka fotodokumentácii súčasného stavu areálu škôlky si aj poslanci nášho obecného zastupiteľstva vedeli predstaviť naše vízie (pretože ich deti už škôlku nenavštevujú, je predpoklad, že areál dlhodobo nenavštívili, a tak nemajú predstavu, čo by sa v ňom malo vylepšiť)</w:t>
      </w:r>
    </w:p>
    <w:p w:rsidR="00706EEE" w:rsidRDefault="00706EEE" w:rsidP="008B49CF">
      <w:pPr>
        <w:pStyle w:val="ListParagraph"/>
        <w:numPr>
          <w:ilvl w:val="0"/>
          <w:numId w:val="2"/>
        </w:numPr>
        <w:jc w:val="both"/>
        <w:rPr>
          <w:sz w:val="24"/>
          <w:szCs w:val="24"/>
        </w:rPr>
      </w:pPr>
      <w:r w:rsidRPr="004C411E">
        <w:rPr>
          <w:sz w:val="24"/>
          <w:szCs w:val="24"/>
        </w:rPr>
        <w:t>pani Ihászová tlmočila</w:t>
      </w:r>
      <w:r>
        <w:rPr>
          <w:sz w:val="24"/>
          <w:szCs w:val="24"/>
        </w:rPr>
        <w:t xml:space="preserve"> prítomným rodičom</w:t>
      </w:r>
      <w:r w:rsidRPr="004C411E">
        <w:rPr>
          <w:sz w:val="24"/>
          <w:szCs w:val="24"/>
        </w:rPr>
        <w:t xml:space="preserve"> záujem obecného zastupiteľstva o danú problematiku a odkaz pre rodičov, že môžu s ich spoluprácou p</w:t>
      </w:r>
      <w:r>
        <w:rPr>
          <w:sz w:val="24"/>
          <w:szCs w:val="24"/>
        </w:rPr>
        <w:t>očítať, pričom aktuálne ponúkli, spolu aj s pánom starostom, pomoc – zabezpečiť techniku na odstránenie rozbitého betónového múrika spred budovy škôlky a tak isto starých a odhnitých kmeňov stromov, ktoré rodičia považujú už pre svoje deti za nebezpečné (technika bude k dispozícii kvôli výstavbe multifunkčného ihriska v areáli ZŠ a tým, že sa súbežne použije aj v MŠ je šanca ušetriť peniaze tak potrebné pre zveľadenie MŠ)</w:t>
      </w:r>
    </w:p>
    <w:p w:rsidR="00706EEE" w:rsidRPr="004C411E" w:rsidRDefault="00706EEE" w:rsidP="008B49CF">
      <w:pPr>
        <w:pStyle w:val="ListParagraph"/>
        <w:numPr>
          <w:ilvl w:val="0"/>
          <w:numId w:val="2"/>
        </w:numPr>
        <w:jc w:val="both"/>
        <w:rPr>
          <w:sz w:val="24"/>
          <w:szCs w:val="24"/>
        </w:rPr>
      </w:pPr>
      <w:r>
        <w:rPr>
          <w:sz w:val="24"/>
          <w:szCs w:val="24"/>
        </w:rPr>
        <w:t xml:space="preserve">pán Haviernik, ako člen Obecného zastupiteľstva,  záujem poslancov a vedenia obce potvrdil a zdôraznil, že pokiaľ to bude možné, vždy s ich pomocou môžeme počítať </w:t>
      </w:r>
    </w:p>
    <w:p w:rsidR="00706EEE" w:rsidRDefault="00706EEE" w:rsidP="00BD2864">
      <w:pPr>
        <w:pStyle w:val="ListParagraph"/>
        <w:numPr>
          <w:ilvl w:val="0"/>
          <w:numId w:val="2"/>
        </w:numPr>
        <w:jc w:val="both"/>
        <w:rPr>
          <w:sz w:val="24"/>
          <w:szCs w:val="24"/>
        </w:rPr>
      </w:pPr>
      <w:r w:rsidRPr="004C411E">
        <w:rPr>
          <w:sz w:val="24"/>
          <w:szCs w:val="24"/>
        </w:rPr>
        <w:t>v rámci svojho prejavu chcela</w:t>
      </w:r>
      <w:r>
        <w:rPr>
          <w:sz w:val="24"/>
          <w:szCs w:val="24"/>
        </w:rPr>
        <w:t xml:space="preserve"> p. Ihászová</w:t>
      </w:r>
      <w:r w:rsidRPr="004C411E">
        <w:rPr>
          <w:sz w:val="24"/>
          <w:szCs w:val="24"/>
        </w:rPr>
        <w:t xml:space="preserve"> najmä nabádať prítomných rodičov k spolupráci pri zveľadení okolia škôlky vďaka čomu by sa deťom pripravil vhodný a bezpečný priestor na hru a zároveň by areál škôlky ožil</w:t>
      </w:r>
      <w:r>
        <w:rPr>
          <w:sz w:val="24"/>
          <w:szCs w:val="24"/>
        </w:rPr>
        <w:t>...</w:t>
      </w:r>
    </w:p>
    <w:p w:rsidR="00706EEE" w:rsidRDefault="00706EEE" w:rsidP="004C411E">
      <w:pPr>
        <w:pStyle w:val="ListParagraph"/>
        <w:jc w:val="both"/>
        <w:rPr>
          <w:sz w:val="24"/>
          <w:szCs w:val="24"/>
        </w:rPr>
      </w:pPr>
    </w:p>
    <w:p w:rsidR="00706EEE" w:rsidRDefault="00706EEE" w:rsidP="00BD2864">
      <w:pPr>
        <w:pStyle w:val="ListParagraph"/>
        <w:numPr>
          <w:ilvl w:val="0"/>
          <w:numId w:val="2"/>
        </w:numPr>
        <w:jc w:val="both"/>
        <w:rPr>
          <w:sz w:val="24"/>
          <w:szCs w:val="24"/>
        </w:rPr>
      </w:pPr>
      <w:r w:rsidRPr="004C411E">
        <w:rPr>
          <w:sz w:val="24"/>
          <w:szCs w:val="24"/>
        </w:rPr>
        <w:t>K bodu 4:</w:t>
      </w:r>
    </w:p>
    <w:p w:rsidR="00706EEE" w:rsidRPr="00E95292" w:rsidRDefault="00706EEE" w:rsidP="00E95292">
      <w:pPr>
        <w:pStyle w:val="ListParagraph"/>
        <w:rPr>
          <w:sz w:val="24"/>
          <w:szCs w:val="24"/>
        </w:rPr>
      </w:pPr>
    </w:p>
    <w:p w:rsidR="00706EEE" w:rsidRPr="00D70A8D" w:rsidRDefault="00706EEE" w:rsidP="003A75EB">
      <w:pPr>
        <w:pStyle w:val="ListParagraph"/>
        <w:numPr>
          <w:ilvl w:val="0"/>
          <w:numId w:val="2"/>
        </w:numPr>
        <w:jc w:val="both"/>
        <w:rPr>
          <w:sz w:val="24"/>
          <w:szCs w:val="24"/>
        </w:rPr>
      </w:pPr>
      <w:r>
        <w:rPr>
          <w:sz w:val="24"/>
          <w:szCs w:val="24"/>
        </w:rPr>
        <w:t xml:space="preserve">RR žiadala vedenie MŠ ešte na základe svojho zasadnutia zo dňa 28.2.2015 (viď Zápisnica zo zasadnutia Rady rodičov zo dňa 28.2.2015), aby predložila projekt, na základe ktorého bola zahájená výstavba „Dopravného ihriska“ v areáli MŠ; dôvodom tejto žiadosti bol fakt, že súčasní členovia rady projekt ešte nevideli, prvá časť výstavby bola značne finančne náročná (cca 2.700,- EUR) a tak chcela  podľa projektu za prítomnosti aj ostatných rodičov posúdiť reálnosť jeho výstavby do budúcna a najmä zistiť, či vôbec budú k dispozícii finančné prostriedky na jeho dobudovanie; projekt predložený nebol, p. Horváthová sa vyjadrila, že výstavba bola zahájená bez projektu. </w:t>
      </w:r>
      <w:r w:rsidRPr="00D70A8D">
        <w:rPr>
          <w:sz w:val="24"/>
          <w:szCs w:val="24"/>
        </w:rPr>
        <w:t xml:space="preserve">Pani Horváthová informovala rodičov o pláne zveľadiť školský dvor. Táto požiadavka bola prednesená na združení rodičov dňa 10. septembra 2014. Požiadala o spoluprácu p. Tarabu, (ktorý sa ponúkol) </w:t>
      </w:r>
      <w:r>
        <w:rPr>
          <w:sz w:val="24"/>
          <w:szCs w:val="24"/>
        </w:rPr>
        <w:t>pri budovaní ciest – komunikácii</w:t>
      </w:r>
      <w:r w:rsidRPr="00D70A8D">
        <w:rPr>
          <w:sz w:val="24"/>
          <w:szCs w:val="24"/>
        </w:rPr>
        <w:t xml:space="preserve"> na jazdu dopr. prostriedkami pre deti</w:t>
      </w:r>
      <w:r>
        <w:rPr>
          <w:sz w:val="24"/>
          <w:szCs w:val="24"/>
        </w:rPr>
        <w:t>.</w:t>
      </w:r>
      <w:r w:rsidRPr="00D70A8D">
        <w:rPr>
          <w:sz w:val="24"/>
          <w:szCs w:val="24"/>
        </w:rPr>
        <w:t xml:space="preserve"> Na tento účel rodičia schválili čerpanie finančných prostriedkov so ZRPŠ vo výške 2.000 eur,(cesty dáme vybudovať, pretože rodičia nemajú čas na brigády). </w:t>
      </w:r>
      <w:r>
        <w:rPr>
          <w:sz w:val="24"/>
          <w:szCs w:val="24"/>
        </w:rPr>
        <w:t>Tak sa vyjadrili rodičia.</w:t>
      </w:r>
      <w:r w:rsidRPr="00D70A8D">
        <w:rPr>
          <w:sz w:val="24"/>
          <w:szCs w:val="24"/>
        </w:rPr>
        <w:t xml:space="preserve"> </w:t>
      </w:r>
      <w:r>
        <w:rPr>
          <w:sz w:val="24"/>
          <w:szCs w:val="24"/>
        </w:rPr>
        <w:t>Terén školskej záhrady bol pozrieť p. starosta Ing. Patoprstý, ktorý potvrdil, že žiadne energetické siete sa na tomto mieste pozemku nenachádzajú a je tu možnosť urobiť pokládku dlažby.</w:t>
      </w:r>
    </w:p>
    <w:p w:rsidR="00706EEE" w:rsidRDefault="00706EEE" w:rsidP="00F068E9">
      <w:pPr>
        <w:pStyle w:val="ListParagraph"/>
        <w:ind w:left="0"/>
        <w:jc w:val="both"/>
        <w:rPr>
          <w:sz w:val="24"/>
          <w:szCs w:val="24"/>
        </w:rPr>
      </w:pPr>
    </w:p>
    <w:p w:rsidR="00706EEE" w:rsidRDefault="00706EEE" w:rsidP="00BD2864">
      <w:pPr>
        <w:pStyle w:val="ListParagraph"/>
        <w:numPr>
          <w:ilvl w:val="0"/>
          <w:numId w:val="2"/>
        </w:numPr>
        <w:jc w:val="both"/>
        <w:rPr>
          <w:sz w:val="24"/>
          <w:szCs w:val="24"/>
        </w:rPr>
      </w:pPr>
      <w:r>
        <w:rPr>
          <w:sz w:val="24"/>
          <w:szCs w:val="24"/>
        </w:rPr>
        <w:t>P. Horváthová prítomným rodičom predložila projekty, ktoré boli vypracované v minulosti, ale ich financovanie z rôznych fondov nebolo schválené, preto sa projekty nerealizovali.</w:t>
      </w:r>
    </w:p>
    <w:p w:rsidR="00706EEE" w:rsidRPr="007174B6" w:rsidRDefault="00706EEE" w:rsidP="007174B6">
      <w:pPr>
        <w:pStyle w:val="ListParagraph"/>
        <w:rPr>
          <w:sz w:val="24"/>
          <w:szCs w:val="24"/>
        </w:rPr>
      </w:pPr>
    </w:p>
    <w:p w:rsidR="00706EEE" w:rsidRDefault="00706EEE" w:rsidP="007174B6">
      <w:pPr>
        <w:pStyle w:val="ListParagraph"/>
        <w:numPr>
          <w:ilvl w:val="0"/>
          <w:numId w:val="2"/>
        </w:numPr>
        <w:jc w:val="both"/>
        <w:rPr>
          <w:sz w:val="24"/>
          <w:szCs w:val="24"/>
        </w:rPr>
      </w:pPr>
      <w:r>
        <w:rPr>
          <w:sz w:val="24"/>
          <w:szCs w:val="24"/>
        </w:rPr>
        <w:t>v diskusii sa prihlásil p. Kubena, ktorý navrhol členom Rady rodičov, že ak majú podozrenie na spreneveru peňazí, aby podali trestné oznámenie; reagoval na neho pán Klokner, ktorý sa za všetkých členov vyjadril, že takého podozrenie nikto z členov nemá, nikto sa tak nikdy ani nevyjadril a tak je podávanie trestného oznámenia absolútne bezpredmetné</w:t>
      </w:r>
    </w:p>
    <w:p w:rsidR="00706EEE" w:rsidRPr="007174B6" w:rsidRDefault="00706EEE" w:rsidP="007174B6">
      <w:pPr>
        <w:pStyle w:val="ListParagraph"/>
        <w:rPr>
          <w:sz w:val="24"/>
          <w:szCs w:val="24"/>
        </w:rPr>
      </w:pPr>
    </w:p>
    <w:p w:rsidR="00706EEE" w:rsidRDefault="00706EEE" w:rsidP="007174B6">
      <w:pPr>
        <w:pStyle w:val="ListParagraph"/>
        <w:numPr>
          <w:ilvl w:val="0"/>
          <w:numId w:val="2"/>
        </w:numPr>
        <w:jc w:val="both"/>
        <w:rPr>
          <w:sz w:val="24"/>
          <w:szCs w:val="24"/>
        </w:rPr>
      </w:pPr>
      <w:r>
        <w:rPr>
          <w:sz w:val="24"/>
          <w:szCs w:val="24"/>
        </w:rPr>
        <w:t xml:space="preserve">keďže ostatní rodičia nepredniesli žiadnu námietku k tomu, že Dopravné ihrisko sa stavia bez projektu, jeho výstavba a financovanie do budúcna zostáva otvorené. </w:t>
      </w:r>
    </w:p>
    <w:p w:rsidR="00706EEE" w:rsidRDefault="00706EEE" w:rsidP="00C22A12">
      <w:pPr>
        <w:pStyle w:val="ListParagraph"/>
        <w:rPr>
          <w:sz w:val="24"/>
          <w:szCs w:val="24"/>
        </w:rPr>
      </w:pPr>
    </w:p>
    <w:p w:rsidR="00706EEE" w:rsidRDefault="00706EEE" w:rsidP="00C22A12">
      <w:pPr>
        <w:pStyle w:val="ListParagraph"/>
        <w:numPr>
          <w:ilvl w:val="0"/>
          <w:numId w:val="2"/>
        </w:numPr>
        <w:jc w:val="both"/>
        <w:rPr>
          <w:sz w:val="24"/>
          <w:szCs w:val="24"/>
        </w:rPr>
      </w:pPr>
      <w:r>
        <w:rPr>
          <w:sz w:val="24"/>
          <w:szCs w:val="24"/>
        </w:rPr>
        <w:t>Pán. Haviernik oboznámil rodičov so zámerom obce. V budúcom roku bude pokračovať výstavba chodníka pri materskej škole. Rodičia majú možnosť v priebehu roka naplánovať prepojenie ciest v areály materskej školy. Mechanizmy bude možné použiť na tento účel aj v MŠ, čím sa ušetria finančné prostriedky.</w:t>
      </w:r>
      <w:bookmarkStart w:id="0" w:name="_GoBack"/>
      <w:bookmarkEnd w:id="0"/>
    </w:p>
    <w:p w:rsidR="00706EEE" w:rsidRPr="00066DF2" w:rsidRDefault="00706EEE" w:rsidP="00066DF2">
      <w:pPr>
        <w:rPr>
          <w:sz w:val="24"/>
          <w:szCs w:val="24"/>
        </w:rPr>
      </w:pPr>
    </w:p>
    <w:p w:rsidR="00706EEE" w:rsidRDefault="00706EEE" w:rsidP="00BD2864">
      <w:pPr>
        <w:jc w:val="both"/>
        <w:rPr>
          <w:sz w:val="24"/>
          <w:szCs w:val="24"/>
        </w:rPr>
      </w:pPr>
      <w:r>
        <w:rPr>
          <w:sz w:val="24"/>
          <w:szCs w:val="24"/>
        </w:rPr>
        <w:t>K bodu 5:</w:t>
      </w:r>
    </w:p>
    <w:p w:rsidR="00706EEE" w:rsidRDefault="00706EEE" w:rsidP="000A572E">
      <w:pPr>
        <w:pStyle w:val="ListParagraph"/>
        <w:numPr>
          <w:ilvl w:val="0"/>
          <w:numId w:val="2"/>
        </w:numPr>
        <w:jc w:val="both"/>
        <w:rPr>
          <w:sz w:val="24"/>
          <w:szCs w:val="24"/>
        </w:rPr>
      </w:pPr>
      <w:r>
        <w:rPr>
          <w:sz w:val="24"/>
          <w:szCs w:val="24"/>
        </w:rPr>
        <w:t>v tomto bode sa rodičia snažili dohodnúť na tom, aby sa sériou dobrovoľných brigád či už v pracovných dňoch poobede alebo v sobotu, začalo s úpravou areálu</w:t>
      </w:r>
    </w:p>
    <w:p w:rsidR="00706EEE" w:rsidRPr="000A572E" w:rsidRDefault="00706EEE" w:rsidP="000A572E">
      <w:pPr>
        <w:pStyle w:val="ListParagraph"/>
        <w:numPr>
          <w:ilvl w:val="0"/>
          <w:numId w:val="2"/>
        </w:numPr>
        <w:jc w:val="both"/>
        <w:rPr>
          <w:sz w:val="24"/>
          <w:szCs w:val="24"/>
        </w:rPr>
      </w:pPr>
      <w:r>
        <w:rPr>
          <w:sz w:val="24"/>
          <w:szCs w:val="24"/>
        </w:rPr>
        <w:t>v prvej fáze sa dohodla brigáda na 23.4.2015, kedy sa začne s úpravou areálu – konkrétna aktivita sa dohodne na mieste, podľa toho, či už bude ukončené navážanie zeminy z areálu ZŠ; pán Vandák sa ponúkol, že zabezpečí rotavátor a p. Taraba sponzorsky prispeje trávou na zasiatie</w:t>
      </w:r>
    </w:p>
    <w:p w:rsidR="00706EEE" w:rsidRDefault="00706EEE" w:rsidP="00BD2864">
      <w:pPr>
        <w:jc w:val="both"/>
        <w:rPr>
          <w:sz w:val="24"/>
          <w:szCs w:val="24"/>
        </w:rPr>
      </w:pPr>
      <w:r>
        <w:rPr>
          <w:sz w:val="24"/>
          <w:szCs w:val="24"/>
        </w:rPr>
        <w:t>K bodu 6:</w:t>
      </w:r>
    </w:p>
    <w:p w:rsidR="00706EEE" w:rsidRDefault="00706EEE" w:rsidP="00BD2864">
      <w:pPr>
        <w:pStyle w:val="ListParagraph"/>
        <w:numPr>
          <w:ilvl w:val="0"/>
          <w:numId w:val="2"/>
        </w:numPr>
        <w:jc w:val="both"/>
        <w:rPr>
          <w:sz w:val="24"/>
          <w:szCs w:val="24"/>
        </w:rPr>
      </w:pPr>
      <w:r w:rsidRPr="00E700B8">
        <w:rPr>
          <w:sz w:val="24"/>
          <w:szCs w:val="24"/>
        </w:rPr>
        <w:t xml:space="preserve">účelom bolo prezistenie minulých investícií do MŠ zo všetkých zdrojov, ktoré sú k dispozícii (2% daní, zber papiera, sponzorské príspevky, ZRPŠ, príspevky obce); zistenie, akú finančnú čiastku približne mali bývalí členovia </w:t>
      </w:r>
      <w:r>
        <w:rPr>
          <w:sz w:val="24"/>
          <w:szCs w:val="24"/>
        </w:rPr>
        <w:t xml:space="preserve">rady rodičov </w:t>
      </w:r>
      <w:r w:rsidRPr="00E700B8">
        <w:rPr>
          <w:sz w:val="24"/>
          <w:szCs w:val="24"/>
        </w:rPr>
        <w:t xml:space="preserve"> a vedenie MŠ k</w:t>
      </w:r>
      <w:r>
        <w:rPr>
          <w:sz w:val="24"/>
          <w:szCs w:val="24"/>
        </w:rPr>
        <w:t> </w:t>
      </w:r>
      <w:r w:rsidRPr="00E700B8">
        <w:rPr>
          <w:sz w:val="24"/>
          <w:szCs w:val="24"/>
        </w:rPr>
        <w:t>dispozícii</w:t>
      </w:r>
      <w:r>
        <w:rPr>
          <w:sz w:val="24"/>
          <w:szCs w:val="24"/>
        </w:rPr>
        <w:t xml:space="preserve"> pri rozhodovaní o investíciách a účelom bolo tiež rozhodnúť sa na základe toho, aké návrhy padnú zo strany rady smerom k vedeniu MŠ na investície do budúcna (rada rodičov chcela predniesť svoje návrhy napr. na výmenu vchodových dverí (tie, ktoré vedú k 1. triede sú vo veľmi zlom stave), zakúpenie poličiek do šatní detí na odkladanie vecí, ktoré sa nedajú zavesiť a zároveň si chcela vypočuť podnety od prítomných rodičov)</w:t>
      </w:r>
    </w:p>
    <w:p w:rsidR="00706EEE" w:rsidRDefault="00706EEE" w:rsidP="00E700B8">
      <w:pPr>
        <w:pStyle w:val="ListParagraph"/>
        <w:numPr>
          <w:ilvl w:val="0"/>
          <w:numId w:val="2"/>
        </w:numPr>
        <w:jc w:val="both"/>
        <w:rPr>
          <w:sz w:val="24"/>
          <w:szCs w:val="24"/>
        </w:rPr>
      </w:pPr>
      <w:r>
        <w:rPr>
          <w:sz w:val="24"/>
          <w:szCs w:val="24"/>
        </w:rPr>
        <w:t>pre pokročilý čas a širokú doterajšiu diskusiu tento bod nebol realizovaný</w:t>
      </w:r>
    </w:p>
    <w:p w:rsidR="00706EEE" w:rsidRDefault="00706EEE" w:rsidP="00EF39AA">
      <w:pPr>
        <w:jc w:val="both"/>
        <w:rPr>
          <w:sz w:val="24"/>
          <w:szCs w:val="24"/>
        </w:rPr>
      </w:pPr>
    </w:p>
    <w:p w:rsidR="00706EEE" w:rsidRDefault="00706EEE" w:rsidP="00EF39AA">
      <w:pPr>
        <w:jc w:val="both"/>
        <w:rPr>
          <w:sz w:val="24"/>
          <w:szCs w:val="24"/>
        </w:rPr>
      </w:pPr>
    </w:p>
    <w:p w:rsidR="00706EEE" w:rsidRDefault="00706EEE" w:rsidP="00EF39AA">
      <w:pPr>
        <w:jc w:val="both"/>
        <w:rPr>
          <w:sz w:val="24"/>
          <w:szCs w:val="24"/>
        </w:rPr>
      </w:pPr>
      <w:r>
        <w:rPr>
          <w:sz w:val="24"/>
          <w:szCs w:val="24"/>
        </w:rPr>
        <w:t>Vypracoval: Martin Klokner</w:t>
      </w:r>
    </w:p>
    <w:p w:rsidR="00706EEE" w:rsidRPr="00EF39AA" w:rsidRDefault="00706EEE" w:rsidP="00EF39AA">
      <w:pPr>
        <w:jc w:val="both"/>
        <w:rPr>
          <w:sz w:val="24"/>
          <w:szCs w:val="24"/>
        </w:rPr>
      </w:pPr>
      <w:r>
        <w:rPr>
          <w:sz w:val="24"/>
          <w:szCs w:val="24"/>
        </w:rPr>
        <w:t>Kontrolovala: Andrea Ihászová</w:t>
      </w:r>
    </w:p>
    <w:p w:rsidR="00706EEE" w:rsidRDefault="00706EEE" w:rsidP="00DB4C66">
      <w:pPr>
        <w:pStyle w:val="ListParagraph"/>
        <w:jc w:val="both"/>
        <w:rPr>
          <w:sz w:val="24"/>
          <w:szCs w:val="24"/>
        </w:rPr>
      </w:pPr>
    </w:p>
    <w:p w:rsidR="00706EEE" w:rsidRDefault="00706EEE" w:rsidP="00DB4C66">
      <w:pPr>
        <w:pStyle w:val="ListParagraph"/>
        <w:jc w:val="both"/>
        <w:rPr>
          <w:sz w:val="24"/>
          <w:szCs w:val="24"/>
        </w:rPr>
      </w:pPr>
    </w:p>
    <w:sectPr w:rsidR="00706EEE" w:rsidSect="000407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62C3A"/>
    <w:multiLevelType w:val="hybridMultilevel"/>
    <w:tmpl w:val="E61688AC"/>
    <w:lvl w:ilvl="0" w:tplc="DF2AFE1A">
      <w:start w:val="28"/>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43974821"/>
    <w:multiLevelType w:val="hybridMultilevel"/>
    <w:tmpl w:val="93D241DC"/>
    <w:lvl w:ilvl="0" w:tplc="86D4D64A">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448C7398"/>
    <w:multiLevelType w:val="hybridMultilevel"/>
    <w:tmpl w:val="F976B5E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60917501"/>
    <w:multiLevelType w:val="hybridMultilevel"/>
    <w:tmpl w:val="DE8652EC"/>
    <w:lvl w:ilvl="0" w:tplc="B8B69894">
      <w:start w:val="1"/>
      <w:numFmt w:val="decimal"/>
      <w:lvlText w:val="%1.)"/>
      <w:lvlJc w:val="left"/>
      <w:pPr>
        <w:ind w:left="1260" w:hanging="360"/>
      </w:pPr>
      <w:rPr>
        <w:rFonts w:cs="Times New Roman" w:hint="default"/>
      </w:rPr>
    </w:lvl>
    <w:lvl w:ilvl="1" w:tplc="041B0019">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start w:val="1"/>
      <w:numFmt w:val="lowerLetter"/>
      <w:lvlText w:val="%5."/>
      <w:lvlJc w:val="left"/>
      <w:pPr>
        <w:ind w:left="4140" w:hanging="360"/>
      </w:pPr>
      <w:rPr>
        <w:rFonts w:cs="Times New Roman"/>
      </w:rPr>
    </w:lvl>
    <w:lvl w:ilvl="5" w:tplc="041B001B">
      <w:start w:val="1"/>
      <w:numFmt w:val="lowerRoman"/>
      <w:lvlText w:val="%6."/>
      <w:lvlJc w:val="right"/>
      <w:pPr>
        <w:ind w:left="4860" w:hanging="180"/>
      </w:pPr>
      <w:rPr>
        <w:rFonts w:cs="Times New Roman"/>
      </w:rPr>
    </w:lvl>
    <w:lvl w:ilvl="6" w:tplc="041B000F">
      <w:start w:val="1"/>
      <w:numFmt w:val="decimal"/>
      <w:lvlText w:val="%7."/>
      <w:lvlJc w:val="left"/>
      <w:pPr>
        <w:ind w:left="5580" w:hanging="360"/>
      </w:pPr>
      <w:rPr>
        <w:rFonts w:cs="Times New Roman"/>
      </w:rPr>
    </w:lvl>
    <w:lvl w:ilvl="7" w:tplc="041B0019">
      <w:start w:val="1"/>
      <w:numFmt w:val="lowerLetter"/>
      <w:lvlText w:val="%8."/>
      <w:lvlJc w:val="left"/>
      <w:pPr>
        <w:ind w:left="6300" w:hanging="360"/>
      </w:pPr>
      <w:rPr>
        <w:rFonts w:cs="Times New Roman"/>
      </w:rPr>
    </w:lvl>
    <w:lvl w:ilvl="8" w:tplc="041B001B">
      <w:start w:val="1"/>
      <w:numFmt w:val="lowerRoman"/>
      <w:lvlText w:val="%9."/>
      <w:lvlJc w:val="right"/>
      <w:pPr>
        <w:ind w:left="702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864"/>
    <w:rsid w:val="00024C14"/>
    <w:rsid w:val="00040759"/>
    <w:rsid w:val="00066DF2"/>
    <w:rsid w:val="00090962"/>
    <w:rsid w:val="000A572E"/>
    <w:rsid w:val="000C0C92"/>
    <w:rsid w:val="000E279D"/>
    <w:rsid w:val="00105506"/>
    <w:rsid w:val="00113F63"/>
    <w:rsid w:val="00167D5B"/>
    <w:rsid w:val="001E774A"/>
    <w:rsid w:val="002D79CA"/>
    <w:rsid w:val="00380355"/>
    <w:rsid w:val="003A75EB"/>
    <w:rsid w:val="00403340"/>
    <w:rsid w:val="00471E25"/>
    <w:rsid w:val="00486179"/>
    <w:rsid w:val="004C3675"/>
    <w:rsid w:val="004C3C5B"/>
    <w:rsid w:val="004C411E"/>
    <w:rsid w:val="004D7371"/>
    <w:rsid w:val="004E7874"/>
    <w:rsid w:val="00682D35"/>
    <w:rsid w:val="00692682"/>
    <w:rsid w:val="006A2C7D"/>
    <w:rsid w:val="00706EEE"/>
    <w:rsid w:val="007174B6"/>
    <w:rsid w:val="007233AA"/>
    <w:rsid w:val="00771706"/>
    <w:rsid w:val="008155A1"/>
    <w:rsid w:val="008B49CF"/>
    <w:rsid w:val="008E30D3"/>
    <w:rsid w:val="009027E5"/>
    <w:rsid w:val="00A2587F"/>
    <w:rsid w:val="00A31BE1"/>
    <w:rsid w:val="00A52515"/>
    <w:rsid w:val="00A97E76"/>
    <w:rsid w:val="00B1087B"/>
    <w:rsid w:val="00BC2A9A"/>
    <w:rsid w:val="00BC6692"/>
    <w:rsid w:val="00BD2864"/>
    <w:rsid w:val="00C173C6"/>
    <w:rsid w:val="00C22A12"/>
    <w:rsid w:val="00C56094"/>
    <w:rsid w:val="00C73F70"/>
    <w:rsid w:val="00D25EDE"/>
    <w:rsid w:val="00D70A8D"/>
    <w:rsid w:val="00DB4C66"/>
    <w:rsid w:val="00E37152"/>
    <w:rsid w:val="00E700B8"/>
    <w:rsid w:val="00E95292"/>
    <w:rsid w:val="00EF39AA"/>
    <w:rsid w:val="00F068E9"/>
    <w:rsid w:val="00FB69A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6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286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1227</Words>
  <Characters>6998</Characters>
  <Application>Microsoft Office Outlook</Application>
  <DocSecurity>0</DocSecurity>
  <Lines>0</Lines>
  <Paragraphs>0</Paragraphs>
  <ScaleCrop>false</ScaleCrop>
  <Company>ZS s MS Bahon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zo zasadnutia ZRPŠ pri MŠ Báhoň zo dňa 16</dc:title>
  <dc:subject/>
  <dc:creator>Uživatel systému Windows</dc:creator>
  <cp:keywords/>
  <dc:description/>
  <cp:lastModifiedBy>Your User Name</cp:lastModifiedBy>
  <cp:revision>2</cp:revision>
  <cp:lastPrinted>2015-05-06T11:25:00Z</cp:lastPrinted>
  <dcterms:created xsi:type="dcterms:W3CDTF">2015-05-12T09:58:00Z</dcterms:created>
  <dcterms:modified xsi:type="dcterms:W3CDTF">2015-05-12T09:58:00Z</dcterms:modified>
</cp:coreProperties>
</file>